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DDF2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  <w:r w:rsidRPr="0061526A">
        <w:rPr>
          <w:rFonts w:ascii="Times New Roman" w:hAnsi="Times New Roman"/>
          <w:i/>
          <w:szCs w:val="24"/>
        </w:rPr>
        <w:t>Poziv na dodjelu bespovratnih financijskih sredstava</w:t>
      </w:r>
    </w:p>
    <w:p w14:paraId="6E455C86" w14:textId="77777777" w:rsidR="007A0274" w:rsidRDefault="007A0274" w:rsidP="007A0274">
      <w:pPr>
        <w:tabs>
          <w:tab w:val="left" w:pos="1257"/>
        </w:tabs>
        <w:jc w:val="center"/>
        <w:rPr>
          <w:rFonts w:ascii="Times New Roman" w:hAnsi="Times New Roman"/>
          <w:i/>
          <w:szCs w:val="24"/>
        </w:rPr>
      </w:pPr>
    </w:p>
    <w:p w14:paraId="75FB6D6F" w14:textId="77777777" w:rsidR="007A0274" w:rsidRDefault="007A0274" w:rsidP="007A0274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4"/>
        </w:rPr>
      </w:pPr>
      <w:r w:rsidRPr="00B31AFC">
        <w:rPr>
          <w:rFonts w:ascii="Times New Roman" w:hAnsi="Times New Roman"/>
          <w:b/>
          <w:szCs w:val="24"/>
        </w:rPr>
        <w:t>Osiguravanje preventivne infrastrukture oštećene potresom</w:t>
      </w:r>
    </w:p>
    <w:p w14:paraId="75275553" w14:textId="6FBB3187" w:rsidR="007A0274" w:rsidRPr="003521B9" w:rsidRDefault="003521B9" w:rsidP="003521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1B9">
        <w:rPr>
          <w:rFonts w:ascii="Times New Roman" w:eastAsia="Times New Roman" w:hAnsi="Times New Roman" w:cs="Times New Roman"/>
          <w:b/>
          <w:bCs/>
          <w:sz w:val="24"/>
          <w:szCs w:val="24"/>
        </w:rPr>
        <w:t>referentni broj:FSEU.2022.MINGOR.05</w:t>
      </w:r>
    </w:p>
    <w:p w14:paraId="2A6CE3E0" w14:textId="77777777" w:rsidR="007A0274" w:rsidRDefault="007A0274" w:rsidP="007A0274">
      <w:pPr>
        <w:tabs>
          <w:tab w:val="left" w:pos="125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34AB72" w14:textId="01015029" w:rsidR="00E56934" w:rsidRDefault="00E5693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OBRAZAC 3</w:t>
      </w:r>
    </w:p>
    <w:p w14:paraId="018E365C" w14:textId="135C753E" w:rsidR="00A82C7D" w:rsidRPr="008E1463" w:rsidRDefault="00A82C7D" w:rsidP="008E1463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47C82157" w14:textId="0131BAF2" w:rsidR="00A82C7D" w:rsidRDefault="008E1463" w:rsidP="008E1463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1463">
        <w:rPr>
          <w:rFonts w:ascii="Times New Roman" w:eastAsia="Times New Roman" w:hAnsi="Times New Roman" w:cs="Times New Roman"/>
          <w:sz w:val="24"/>
          <w:szCs w:val="24"/>
          <w:highlight w:val="yellow"/>
        </w:rPr>
        <w:t>Prva (1.) izmjena, 9. studeni 2022.</w:t>
      </w:r>
    </w:p>
    <w:p w14:paraId="5CCD5CAB" w14:textId="77777777" w:rsidR="008E1463" w:rsidRPr="00A82C7D" w:rsidRDefault="008E1463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3F01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090F178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62FB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62717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3EA82CE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CD7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4309705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27C95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ustanove, grad, općina i sl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7D63111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3E2C4" w14:textId="2DFBFC68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</w:t>
      </w:r>
      <w:r w:rsidR="00455CCC">
        <w:rPr>
          <w:rFonts w:ascii="Times New Roman" w:eastAsia="Times New Roman" w:hAnsi="Times New Roman" w:cs="Times New Roman"/>
          <w:b/>
          <w:bCs/>
          <w:sz w:val="24"/>
          <w:szCs w:val="24"/>
        </w:rPr>
        <w:t>sanaciju/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</w:t>
      </w:r>
      <w:r w:rsidR="00DC516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306F6E9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F36F1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Obrazloženje: ______________________________________________________________________________________________________________________________________________________</w:t>
      </w:r>
    </w:p>
    <w:p w14:paraId="3EF9174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74FEBD6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61F7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="00E56934"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 w:rsidR="00891FE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projekta, ustanove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44E217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B92D1B" w14:textId="78056C5B" w:rsidR="00E56934" w:rsidRPr="008F071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E56934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7D0F5609" w14:textId="507E4035" w:rsidR="00E56934" w:rsidRPr="008F071C" w:rsidRDefault="00E56934" w:rsidP="003856B0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i geofizički istražni radovi za potrebe sanacije</w:t>
      </w:r>
      <w:r w:rsidR="008F071C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</w:p>
    <w:p w14:paraId="50647F92" w14:textId="11A7E4F4" w:rsidR="003A4AD2" w:rsidRPr="008F071C" w:rsidRDefault="00E56934" w:rsidP="00E56934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tehnološkom nadzor</w:t>
      </w:r>
      <w:r w:rsidR="00E60398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</w:t>
      </w: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s kontrolom ugradnje materijala pri sanaciji oštećenja</w:t>
      </w:r>
    </w:p>
    <w:p w14:paraId="3A7ED7E2" w14:textId="77777777" w:rsidR="003A4AD2" w:rsidRPr="008F071C" w:rsidRDefault="00E5693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>Ugovor o projektantskom nadzoru pri sanaciji oštećenja</w:t>
      </w:r>
      <w:r w:rsidR="003A4AD2" w:rsidRPr="008F071C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2F2CDCC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671DC84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7C9948C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1F89ACD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7FB9B1D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11E956B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3FB130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0B8D67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4AB708A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6AD3F1F1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4DDEF3C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21DCC85F" w14:textId="31188B85" w:rsidR="00E770CB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15AD4536" w14:textId="3344DE91" w:rsidR="00BF26EC" w:rsidRDefault="00BF26EC" w:rsidP="00BF26EC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14:paraId="741B321F" w14:textId="6C3A3B9C" w:rsidR="00BF26EC" w:rsidRPr="009F01D9" w:rsidRDefault="00855EBE" w:rsidP="009F01D9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(Narodne novine br.  112/2017, 34/2018, 36/2019, 98/2019 i 31/2020)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</w:t>
      </w:r>
      <w:r w:rsidR="00361A4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1A7C45" w14:textId="6C4A77E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„O</w:t>
      </w:r>
      <w:r w:rsidR="003958A5"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siguranje preventivne infrastrukture oštećene potresom</w:t>
      </w:r>
      <w:r w:rsidRPr="00226F88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>ujedno i završna verzija te dokumentacije (potpisana i ovjerena) sukladno kojoj će se pristupiti</w:t>
      </w:r>
      <w:r w:rsidR="004507D5"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ili se pristupilo</w:t>
      </w:r>
      <w:r w:rsidRPr="00226F8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provedbi projekta </w:t>
      </w:r>
      <w:r w:rsidRPr="00226F88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1E382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4CDE9C93" w14:textId="77777777" w:rsidR="00B51330" w:rsidRPr="00956637" w:rsidRDefault="004E543C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30D2C401" w14:textId="05C31001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C46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20B615B5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B95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E479434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0D5E18" w14:textId="77777777" w:rsidR="00B5133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ADF71F9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&gt;  </w:t>
      </w:r>
    </w:p>
    <w:p w14:paraId="09241A3A" w14:textId="77777777" w:rsidR="00B51330" w:rsidRDefault="00B51330" w:rsidP="00B51330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90EE276" w14:textId="77777777" w:rsidR="00B51330" w:rsidRPr="003744E0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B1295F8" w14:textId="77777777" w:rsidR="00B51330" w:rsidRPr="006D012A" w:rsidRDefault="00B51330" w:rsidP="00B51330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</w:t>
      </w:r>
      <w:r w:rsidRPr="00CD3ECD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en-US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16E690E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1088B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C1793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30539" w14:textId="77777777" w:rsid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C2CEE" w14:textId="58625117" w:rsidR="004E543C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C62A59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C62A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Elaborat </w:t>
      </w:r>
      <w:r w:rsidR="004507D5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="00CC462E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/održavanja</w:t>
      </w:r>
      <w:r w:rsidR="004507D5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oštećen</w:t>
      </w:r>
      <w:r w:rsidR="004724DC" w:rsidRPr="00365498">
        <w:rPr>
          <w:rFonts w:ascii="Times New Roman" w:eastAsia="Times New Roman" w:hAnsi="Times New Roman" w:cs="Times New Roman"/>
          <w:sz w:val="24"/>
          <w:szCs w:val="24"/>
          <w:highlight w:val="lightGray"/>
        </w:rPr>
        <w:t>e preventivne infrastrukture</w:t>
      </w:r>
    </w:p>
    <w:sectPr w:rsidR="004E543C" w:rsidRPr="005C2FBE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782E11" w16cid:durableId="2714BF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2A0F" w14:textId="77777777" w:rsidR="00FF1C6B" w:rsidRDefault="00FF1C6B" w:rsidP="00EC4A16">
      <w:pPr>
        <w:spacing w:after="0" w:line="240" w:lineRule="auto"/>
      </w:pPr>
      <w:r>
        <w:separator/>
      </w:r>
    </w:p>
  </w:endnote>
  <w:endnote w:type="continuationSeparator" w:id="0">
    <w:p w14:paraId="52FF6038" w14:textId="77777777" w:rsidR="00FF1C6B" w:rsidRDefault="00FF1C6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B2F1C3" w14:textId="68F71450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E14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E146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F19A0F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7DC51" w14:textId="77777777" w:rsidR="00FF1C6B" w:rsidRDefault="00FF1C6B" w:rsidP="00EC4A16">
      <w:pPr>
        <w:spacing w:after="0" w:line="240" w:lineRule="auto"/>
      </w:pPr>
      <w:r>
        <w:separator/>
      </w:r>
    </w:p>
  </w:footnote>
  <w:footnote w:type="continuationSeparator" w:id="0">
    <w:p w14:paraId="39663FDC" w14:textId="77777777" w:rsidR="00FF1C6B" w:rsidRDefault="00FF1C6B" w:rsidP="00EC4A16">
      <w:pPr>
        <w:spacing w:after="0" w:line="240" w:lineRule="auto"/>
      </w:pPr>
      <w:r>
        <w:continuationSeparator/>
      </w:r>
    </w:p>
  </w:footnote>
  <w:footnote w:id="1">
    <w:p w14:paraId="29B3CACB" w14:textId="77777777" w:rsidR="00A82C7D" w:rsidRPr="0046740A" w:rsidRDefault="00A82C7D" w:rsidP="00A82C7D">
      <w:pPr>
        <w:pStyle w:val="Tekstfusnote"/>
        <w:rPr>
          <w:rFonts w:asciiTheme="minorHAnsi" w:hAnsiTheme="minorHAnsi"/>
        </w:rPr>
      </w:pPr>
      <w:r w:rsidRPr="0046740A">
        <w:rPr>
          <w:rStyle w:val="Referencafusnot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5625F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7A0A0B16" wp14:editId="6E5845A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C8F1F" wp14:editId="525B8D0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5FB128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61C17BC" w14:textId="77777777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38C8F1F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145FB1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61C17BC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3827C" wp14:editId="1D11C43D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F829A0" w14:textId="77777777" w:rsidR="001B7C93" w:rsidRPr="00FC7D2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61CD0C" w14:textId="77777777" w:rsidR="001B7C93" w:rsidRPr="005F36E1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3958A5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2E3827C" id="_x0000_s1027" style="position:absolute;left:0;text-align:left;margin-left:47.65pt;margin-top:.8pt;width:194.2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AF829A0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61CD0C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3958A5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23B832" wp14:editId="3E5E3A0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40ABF" w14:textId="77777777" w:rsidR="001B7C93" w:rsidRDefault="001B7C93" w:rsidP="001B7C93">
    <w:pPr>
      <w:pStyle w:val="Zaglavlje"/>
    </w:pPr>
  </w:p>
  <w:p w14:paraId="621CFC81" w14:textId="77777777" w:rsidR="001B7C93" w:rsidRDefault="001B7C93" w:rsidP="001B7C93">
    <w:pPr>
      <w:pStyle w:val="Zaglavlje"/>
    </w:pPr>
  </w:p>
  <w:p w14:paraId="0D0FC6C5" w14:textId="77777777" w:rsidR="001B7C93" w:rsidRPr="00F006F6" w:rsidRDefault="001B7C93" w:rsidP="001B7C93">
    <w:pPr>
      <w:pStyle w:val="Zaglavlje"/>
      <w:jc w:val="center"/>
    </w:pPr>
  </w:p>
  <w:p w14:paraId="3149283E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319B"/>
    <w:multiLevelType w:val="hybridMultilevel"/>
    <w:tmpl w:val="37040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0"/>
  </w:num>
  <w:num w:numId="28">
    <w:abstractNumId w:val="12"/>
  </w:num>
  <w:num w:numId="29">
    <w:abstractNumId w:val="16"/>
  </w:num>
  <w:num w:numId="30">
    <w:abstractNumId w:val="5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0E55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A0909"/>
    <w:rsid w:val="000C46DD"/>
    <w:rsid w:val="000C65B2"/>
    <w:rsid w:val="000C724A"/>
    <w:rsid w:val="000D620D"/>
    <w:rsid w:val="000D62AD"/>
    <w:rsid w:val="000D665E"/>
    <w:rsid w:val="000E0A7C"/>
    <w:rsid w:val="000E2C0C"/>
    <w:rsid w:val="00104B0F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7375"/>
    <w:rsid w:val="001D351E"/>
    <w:rsid w:val="001F22EA"/>
    <w:rsid w:val="001F3EE3"/>
    <w:rsid w:val="001F7DC8"/>
    <w:rsid w:val="00201472"/>
    <w:rsid w:val="002204CD"/>
    <w:rsid w:val="00226F88"/>
    <w:rsid w:val="00230B57"/>
    <w:rsid w:val="00243E43"/>
    <w:rsid w:val="0024417E"/>
    <w:rsid w:val="00257676"/>
    <w:rsid w:val="00264CD3"/>
    <w:rsid w:val="00266026"/>
    <w:rsid w:val="00271EE4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521B9"/>
    <w:rsid w:val="00361A4C"/>
    <w:rsid w:val="00365498"/>
    <w:rsid w:val="00376552"/>
    <w:rsid w:val="00383930"/>
    <w:rsid w:val="003856B0"/>
    <w:rsid w:val="003869A6"/>
    <w:rsid w:val="00391575"/>
    <w:rsid w:val="003916D0"/>
    <w:rsid w:val="00391E52"/>
    <w:rsid w:val="00395321"/>
    <w:rsid w:val="003958A5"/>
    <w:rsid w:val="003A4AD2"/>
    <w:rsid w:val="003B7083"/>
    <w:rsid w:val="003C3125"/>
    <w:rsid w:val="003C60CF"/>
    <w:rsid w:val="003E3836"/>
    <w:rsid w:val="003E3D3A"/>
    <w:rsid w:val="003E68DC"/>
    <w:rsid w:val="003F1477"/>
    <w:rsid w:val="003F2A22"/>
    <w:rsid w:val="00410381"/>
    <w:rsid w:val="00412FB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55CCC"/>
    <w:rsid w:val="00460789"/>
    <w:rsid w:val="00464415"/>
    <w:rsid w:val="00466808"/>
    <w:rsid w:val="00471278"/>
    <w:rsid w:val="004724DC"/>
    <w:rsid w:val="00482831"/>
    <w:rsid w:val="004868E9"/>
    <w:rsid w:val="004908EA"/>
    <w:rsid w:val="004A2899"/>
    <w:rsid w:val="004B3184"/>
    <w:rsid w:val="004B3A61"/>
    <w:rsid w:val="004C1DF3"/>
    <w:rsid w:val="004C4A36"/>
    <w:rsid w:val="004D1238"/>
    <w:rsid w:val="004D44CD"/>
    <w:rsid w:val="004D47FF"/>
    <w:rsid w:val="004D7CAB"/>
    <w:rsid w:val="004E0910"/>
    <w:rsid w:val="004E2371"/>
    <w:rsid w:val="004E2FBF"/>
    <w:rsid w:val="004E543C"/>
    <w:rsid w:val="004F5B7B"/>
    <w:rsid w:val="00502442"/>
    <w:rsid w:val="005029D5"/>
    <w:rsid w:val="00503755"/>
    <w:rsid w:val="00504572"/>
    <w:rsid w:val="00504876"/>
    <w:rsid w:val="00506288"/>
    <w:rsid w:val="005066A0"/>
    <w:rsid w:val="005157BC"/>
    <w:rsid w:val="005176D5"/>
    <w:rsid w:val="00524D8D"/>
    <w:rsid w:val="005400B8"/>
    <w:rsid w:val="00544299"/>
    <w:rsid w:val="00544B37"/>
    <w:rsid w:val="00545389"/>
    <w:rsid w:val="005458AE"/>
    <w:rsid w:val="0054686B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6F2A"/>
    <w:rsid w:val="005C13BC"/>
    <w:rsid w:val="005C24BB"/>
    <w:rsid w:val="005C2A98"/>
    <w:rsid w:val="005C2FBE"/>
    <w:rsid w:val="005E4933"/>
    <w:rsid w:val="005F095B"/>
    <w:rsid w:val="005F42BA"/>
    <w:rsid w:val="005F718B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39B5"/>
    <w:rsid w:val="006F2DF5"/>
    <w:rsid w:val="006F337E"/>
    <w:rsid w:val="006F4746"/>
    <w:rsid w:val="0070722A"/>
    <w:rsid w:val="007074CF"/>
    <w:rsid w:val="0071385D"/>
    <w:rsid w:val="00716569"/>
    <w:rsid w:val="00722776"/>
    <w:rsid w:val="0072778E"/>
    <w:rsid w:val="007345D0"/>
    <w:rsid w:val="00756337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0274"/>
    <w:rsid w:val="007A2544"/>
    <w:rsid w:val="007A51C9"/>
    <w:rsid w:val="007A5676"/>
    <w:rsid w:val="007A638C"/>
    <w:rsid w:val="007A7574"/>
    <w:rsid w:val="007B2E91"/>
    <w:rsid w:val="007C3AD9"/>
    <w:rsid w:val="007C7BC6"/>
    <w:rsid w:val="007D586C"/>
    <w:rsid w:val="007D61C0"/>
    <w:rsid w:val="007E1F7F"/>
    <w:rsid w:val="007E504A"/>
    <w:rsid w:val="007E5DE1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55EBE"/>
    <w:rsid w:val="00865999"/>
    <w:rsid w:val="00865D3D"/>
    <w:rsid w:val="00866F03"/>
    <w:rsid w:val="0087431B"/>
    <w:rsid w:val="008778CF"/>
    <w:rsid w:val="00891FE4"/>
    <w:rsid w:val="008924FD"/>
    <w:rsid w:val="00894854"/>
    <w:rsid w:val="008A0B2A"/>
    <w:rsid w:val="008B2BE9"/>
    <w:rsid w:val="008B42E0"/>
    <w:rsid w:val="008C306A"/>
    <w:rsid w:val="008D421D"/>
    <w:rsid w:val="008D52FB"/>
    <w:rsid w:val="008D5FC5"/>
    <w:rsid w:val="008E0414"/>
    <w:rsid w:val="008E1463"/>
    <w:rsid w:val="008F071C"/>
    <w:rsid w:val="009006EF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01D9"/>
    <w:rsid w:val="009F76D9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4325"/>
    <w:rsid w:val="00A55030"/>
    <w:rsid w:val="00A56B4C"/>
    <w:rsid w:val="00A70D13"/>
    <w:rsid w:val="00A715DE"/>
    <w:rsid w:val="00A736F1"/>
    <w:rsid w:val="00A76609"/>
    <w:rsid w:val="00A771E3"/>
    <w:rsid w:val="00A82740"/>
    <w:rsid w:val="00A82C7D"/>
    <w:rsid w:val="00A83968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1785"/>
    <w:rsid w:val="00B44F01"/>
    <w:rsid w:val="00B4520A"/>
    <w:rsid w:val="00B455FD"/>
    <w:rsid w:val="00B5062E"/>
    <w:rsid w:val="00B51330"/>
    <w:rsid w:val="00B53360"/>
    <w:rsid w:val="00B62B99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186B"/>
    <w:rsid w:val="00BA4BD5"/>
    <w:rsid w:val="00BB1F03"/>
    <w:rsid w:val="00BC038C"/>
    <w:rsid w:val="00BC30A8"/>
    <w:rsid w:val="00BC65DF"/>
    <w:rsid w:val="00BD0C09"/>
    <w:rsid w:val="00BD6009"/>
    <w:rsid w:val="00BD70DA"/>
    <w:rsid w:val="00BE78D0"/>
    <w:rsid w:val="00BF26EC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53138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C462E"/>
    <w:rsid w:val="00CD00DD"/>
    <w:rsid w:val="00CD27BF"/>
    <w:rsid w:val="00CD3ECD"/>
    <w:rsid w:val="00CD449E"/>
    <w:rsid w:val="00CE4DE5"/>
    <w:rsid w:val="00CE5C3F"/>
    <w:rsid w:val="00CF65B0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9220D"/>
    <w:rsid w:val="00DA19AF"/>
    <w:rsid w:val="00DA596E"/>
    <w:rsid w:val="00DB183D"/>
    <w:rsid w:val="00DC05D9"/>
    <w:rsid w:val="00DC5167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0398"/>
    <w:rsid w:val="00E653A9"/>
    <w:rsid w:val="00E70920"/>
    <w:rsid w:val="00E72426"/>
    <w:rsid w:val="00E770CB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397E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83515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6B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7A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6005-0C58-4F4B-AEFF-BCF570F0F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3BBEE-13F7-4ACE-9DC2-F46882799A83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E50D9D48-BA39-475B-82D9-D570D9AF4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DE404-CF0C-400F-B7FF-26B034D6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2022-11-09T16:23:00Z</dcterms:created>
  <dcterms:modified xsi:type="dcterms:W3CDTF">2022-11-09T16:34:00Z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